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8EF7A" w14:textId="14EEEDE1" w:rsidR="006666DB" w:rsidRDefault="00000000">
      <w:pPr>
        <w:tabs>
          <w:tab w:val="left" w:pos="4496"/>
          <w:tab w:val="left" w:pos="6413"/>
        </w:tabs>
        <w:ind w:left="686"/>
        <w:rPr>
          <w:rFonts w:ascii="Times New Roman"/>
          <w:sz w:val="20"/>
        </w:rPr>
      </w:pPr>
      <w:r>
        <w:rPr>
          <w:rFonts w:ascii="Times New Roman"/>
          <w:noProof/>
          <w:position w:val="11"/>
          <w:sz w:val="20"/>
        </w:rPr>
        <w:drawing>
          <wp:inline distT="0" distB="0" distL="0" distR="0" wp14:anchorId="06FF7128" wp14:editId="10A4BF63">
            <wp:extent cx="1224548" cy="2804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548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1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B4EE0C1" wp14:editId="3C1110E6">
            <wp:extent cx="408429" cy="4084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29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745E">
        <w:rPr>
          <w:rFonts w:ascii="Times New Roman"/>
          <w:noProof/>
          <w:position w:val="6"/>
          <w:sz w:val="20"/>
        </w:rPr>
        <w:t xml:space="preserve">          </w:t>
      </w:r>
      <w:r w:rsidR="00463235">
        <w:rPr>
          <w:rFonts w:ascii="Times New Roman"/>
          <w:noProof/>
          <w:position w:val="6"/>
          <w:sz w:val="20"/>
        </w:rPr>
        <w:t xml:space="preserve">       </w:t>
      </w:r>
      <w:r w:rsidR="00A8745E">
        <w:rPr>
          <w:rFonts w:ascii="Times New Roman"/>
          <w:noProof/>
          <w:position w:val="6"/>
          <w:sz w:val="20"/>
        </w:rPr>
        <w:t xml:space="preserve">       </w:t>
      </w:r>
      <w:r w:rsidR="00A8745E" w:rsidRPr="00A8745E">
        <w:rPr>
          <w:rFonts w:ascii="Times New Roman"/>
          <w:noProof/>
          <w:position w:val="6"/>
          <w:sz w:val="20"/>
        </w:rPr>
        <w:drawing>
          <wp:inline distT="0" distB="0" distL="0" distR="0" wp14:anchorId="32B6B0E5" wp14:editId="7DE853CC">
            <wp:extent cx="1929652" cy="339447"/>
            <wp:effectExtent l="0" t="0" r="0" b="3810"/>
            <wp:docPr id="69754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802" cy="3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w:drawing>
          <wp:inline distT="0" distB="0" distL="0" distR="0" wp14:anchorId="75C217A6" wp14:editId="43A45C21">
            <wp:extent cx="1911096" cy="338328"/>
            <wp:effectExtent l="0" t="0" r="0" b="508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096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809C3" w14:textId="015D8CBD" w:rsidR="006666DB" w:rsidRDefault="00000000">
      <w:pPr>
        <w:pStyle w:val="Title"/>
      </w:pPr>
      <w:r>
        <w:rPr>
          <w:color w:val="213F9A"/>
        </w:rPr>
        <w:t>Comunicat</w:t>
      </w:r>
      <w:r>
        <w:rPr>
          <w:color w:val="213F9A"/>
          <w:spacing w:val="59"/>
        </w:rPr>
        <w:t xml:space="preserve"> </w:t>
      </w:r>
      <w:r>
        <w:rPr>
          <w:color w:val="213F9A"/>
        </w:rPr>
        <w:t>de</w:t>
      </w:r>
      <w:r>
        <w:rPr>
          <w:color w:val="213F9A"/>
          <w:spacing w:val="22"/>
        </w:rPr>
        <w:t xml:space="preserve"> </w:t>
      </w:r>
      <w:r>
        <w:rPr>
          <w:color w:val="213F9A"/>
          <w:spacing w:val="-2"/>
        </w:rPr>
        <w:t>pres</w:t>
      </w:r>
      <w:r w:rsidR="00A8745E">
        <w:rPr>
          <w:color w:val="213F9A"/>
          <w:spacing w:val="-2"/>
        </w:rPr>
        <w:t>ă</w:t>
      </w:r>
    </w:p>
    <w:p w14:paraId="2D6B7427" w14:textId="23BB0C46" w:rsidR="006666DB" w:rsidRDefault="00000000">
      <w:pPr>
        <w:spacing w:before="140"/>
        <w:ind w:left="258" w:right="13"/>
        <w:jc w:val="center"/>
        <w:rPr>
          <w:sz w:val="29"/>
        </w:rPr>
      </w:pPr>
      <w:r>
        <w:rPr>
          <w:color w:val="213F9A"/>
          <w:sz w:val="29"/>
        </w:rPr>
        <w:t>,,PNRR:</w:t>
      </w:r>
      <w:r>
        <w:rPr>
          <w:color w:val="213F9A"/>
          <w:spacing w:val="21"/>
          <w:sz w:val="29"/>
        </w:rPr>
        <w:t xml:space="preserve"> </w:t>
      </w:r>
      <w:r>
        <w:rPr>
          <w:color w:val="213F9A"/>
          <w:sz w:val="29"/>
        </w:rPr>
        <w:t>Fonduri</w:t>
      </w:r>
      <w:r>
        <w:rPr>
          <w:color w:val="213F9A"/>
          <w:spacing w:val="8"/>
          <w:sz w:val="29"/>
        </w:rPr>
        <w:t xml:space="preserve"> </w:t>
      </w:r>
      <w:r>
        <w:rPr>
          <w:color w:val="213F9A"/>
          <w:sz w:val="29"/>
        </w:rPr>
        <w:t>pentru</w:t>
      </w:r>
      <w:r>
        <w:rPr>
          <w:color w:val="213F9A"/>
          <w:spacing w:val="6"/>
          <w:sz w:val="29"/>
        </w:rPr>
        <w:t xml:space="preserve"> </w:t>
      </w:r>
      <w:r>
        <w:rPr>
          <w:color w:val="213F9A"/>
          <w:sz w:val="29"/>
        </w:rPr>
        <w:t>Rom</w:t>
      </w:r>
      <w:r w:rsidR="00A8745E">
        <w:rPr>
          <w:color w:val="213F9A"/>
          <w:sz w:val="29"/>
        </w:rPr>
        <w:t>â</w:t>
      </w:r>
      <w:r>
        <w:rPr>
          <w:color w:val="213F9A"/>
          <w:sz w:val="29"/>
        </w:rPr>
        <w:t>nia</w:t>
      </w:r>
      <w:r>
        <w:rPr>
          <w:color w:val="213F9A"/>
          <w:spacing w:val="26"/>
          <w:sz w:val="29"/>
        </w:rPr>
        <w:t xml:space="preserve"> </w:t>
      </w:r>
      <w:r>
        <w:rPr>
          <w:color w:val="213F9A"/>
          <w:sz w:val="29"/>
        </w:rPr>
        <w:t>modern</w:t>
      </w:r>
      <w:r w:rsidR="00A8745E">
        <w:rPr>
          <w:color w:val="213F9A"/>
          <w:sz w:val="29"/>
        </w:rPr>
        <w:t>ă ș</w:t>
      </w:r>
      <w:r>
        <w:rPr>
          <w:color w:val="213F9A"/>
          <w:sz w:val="29"/>
        </w:rPr>
        <w:t>i</w:t>
      </w:r>
      <w:r>
        <w:rPr>
          <w:color w:val="213F9A"/>
          <w:spacing w:val="35"/>
          <w:sz w:val="29"/>
        </w:rPr>
        <w:t xml:space="preserve"> </w:t>
      </w:r>
      <w:r>
        <w:rPr>
          <w:color w:val="213F9A"/>
          <w:spacing w:val="-2"/>
          <w:sz w:val="29"/>
        </w:rPr>
        <w:t>reformat</w:t>
      </w:r>
      <w:r w:rsidR="00A8745E">
        <w:rPr>
          <w:color w:val="213F9A"/>
          <w:spacing w:val="-2"/>
          <w:sz w:val="29"/>
        </w:rPr>
        <w:t>ă</w:t>
      </w:r>
      <w:r>
        <w:rPr>
          <w:color w:val="213F9A"/>
          <w:spacing w:val="-2"/>
          <w:sz w:val="29"/>
        </w:rPr>
        <w:t>"</w:t>
      </w:r>
    </w:p>
    <w:p w14:paraId="0E53CED1" w14:textId="77777777" w:rsidR="006666DB" w:rsidRDefault="006666DB">
      <w:pPr>
        <w:pStyle w:val="BodyText"/>
        <w:spacing w:before="86"/>
        <w:rPr>
          <w:b w:val="0"/>
          <w:sz w:val="29"/>
        </w:rPr>
      </w:pPr>
    </w:p>
    <w:p w14:paraId="06A0D977" w14:textId="042F9890" w:rsidR="00A8745E" w:rsidRPr="007214D1" w:rsidRDefault="00A8745E" w:rsidP="00A8745E">
      <w:pPr>
        <w:ind w:left="864"/>
      </w:pPr>
      <w:r w:rsidRPr="007214D1">
        <w:t>Tip material:</w:t>
      </w:r>
      <w:r w:rsidRPr="007214D1">
        <w:rPr>
          <w:b/>
          <w:bCs/>
        </w:rPr>
        <w:t>Comunicat de presa privind incep</w:t>
      </w:r>
      <w:r w:rsidR="00752D30">
        <w:rPr>
          <w:b/>
          <w:bCs/>
        </w:rPr>
        <w:t>e</w:t>
      </w:r>
      <w:r w:rsidRPr="007214D1">
        <w:rPr>
          <w:b/>
          <w:bCs/>
        </w:rPr>
        <w:t>rea proiectului</w:t>
      </w:r>
    </w:p>
    <w:p w14:paraId="63C36E6A" w14:textId="77777777" w:rsidR="00A8745E" w:rsidRDefault="00A8745E" w:rsidP="00A8745E">
      <w:pPr>
        <w:ind w:left="864"/>
      </w:pPr>
    </w:p>
    <w:p w14:paraId="5B6FBD96" w14:textId="12AFA5FB" w:rsidR="00A8745E" w:rsidRDefault="00A8745E" w:rsidP="00A8745E">
      <w:pPr>
        <w:adjustRightInd w:val="0"/>
        <w:ind w:left="864"/>
      </w:pPr>
      <w:r w:rsidRPr="007214D1">
        <w:rPr>
          <w:bCs/>
        </w:rPr>
        <w:t>Numele proiectului</w:t>
      </w:r>
      <w:r>
        <w:rPr>
          <w:b/>
        </w:rPr>
        <w:t xml:space="preserve"> : </w:t>
      </w:r>
      <w:r w:rsidR="000547A6">
        <w:rPr>
          <w:b/>
        </w:rPr>
        <w:t>Reîmpădurirea și</w:t>
      </w:r>
      <w:r>
        <w:rPr>
          <w:b/>
        </w:rPr>
        <w:t xml:space="preserve"> refacerea poten</w:t>
      </w:r>
      <w:r w:rsidR="000547A6">
        <w:rPr>
          <w:b/>
        </w:rPr>
        <w:t>ți</w:t>
      </w:r>
      <w:r>
        <w:rPr>
          <w:b/>
        </w:rPr>
        <w:t xml:space="preserve">alului forestier </w:t>
      </w:r>
      <w:r w:rsidR="000547A6">
        <w:rPr>
          <w:b/>
        </w:rPr>
        <w:t xml:space="preserve">al orașului Sîngeorz-Băi </w:t>
      </w:r>
      <w:r>
        <w:rPr>
          <w:b/>
        </w:rPr>
        <w:t xml:space="preserve">afectat de  fenomene meteorologice nefavorabile </w:t>
      </w:r>
    </w:p>
    <w:p w14:paraId="68C8FE9A" w14:textId="77777777" w:rsidR="00A8745E" w:rsidRPr="00845B28" w:rsidRDefault="00A8745E" w:rsidP="00A8745E">
      <w:pPr>
        <w:adjustRightInd w:val="0"/>
        <w:ind w:left="864"/>
        <w:rPr>
          <w:bCs/>
          <w:sz w:val="21"/>
          <w:szCs w:val="21"/>
        </w:rPr>
      </w:pPr>
    </w:p>
    <w:p w14:paraId="01DC555B" w14:textId="77777777" w:rsidR="00A8745E" w:rsidRDefault="00A8745E" w:rsidP="00A8745E">
      <w:pPr>
        <w:adjustRightInd w:val="0"/>
        <w:ind w:left="864"/>
        <w:rPr>
          <w:bCs/>
          <w:sz w:val="21"/>
          <w:szCs w:val="21"/>
        </w:rPr>
      </w:pPr>
      <w:r w:rsidRPr="007214D1">
        <w:rPr>
          <w:bCs/>
        </w:rPr>
        <w:t>Numele beneficiarului</w:t>
      </w:r>
      <w:r>
        <w:rPr>
          <w:bCs/>
        </w:rPr>
        <w:t xml:space="preserve"> </w:t>
      </w:r>
      <w:r w:rsidRPr="007214D1">
        <w:rPr>
          <w:bCs/>
        </w:rPr>
        <w:t>:</w:t>
      </w:r>
      <w:r>
        <w:rPr>
          <w:b/>
        </w:rPr>
        <w:t xml:space="preserve"> </w:t>
      </w:r>
      <w:r w:rsidRPr="00C136D3">
        <w:rPr>
          <w:b/>
        </w:rPr>
        <w:t>Ocolul Silv</w:t>
      </w:r>
      <w:r>
        <w:rPr>
          <w:b/>
        </w:rPr>
        <w:t>ic Cormaia Anies R.A.</w:t>
      </w:r>
      <w:r w:rsidRPr="00845B28">
        <w:rPr>
          <w:bCs/>
          <w:sz w:val="21"/>
          <w:szCs w:val="21"/>
        </w:rPr>
        <w:t xml:space="preserve"> </w:t>
      </w:r>
    </w:p>
    <w:p w14:paraId="7CC33DC0" w14:textId="77777777" w:rsidR="00A8745E" w:rsidRPr="00845B28" w:rsidRDefault="00A8745E" w:rsidP="00A8745E">
      <w:pPr>
        <w:adjustRightInd w:val="0"/>
        <w:ind w:left="864"/>
        <w:rPr>
          <w:bCs/>
          <w:sz w:val="21"/>
          <w:szCs w:val="21"/>
        </w:rPr>
      </w:pPr>
    </w:p>
    <w:p w14:paraId="6924E9B5" w14:textId="21FB58A8" w:rsidR="00A8745E" w:rsidRDefault="00A8745E" w:rsidP="00A8745E">
      <w:pPr>
        <w:adjustRightInd w:val="0"/>
        <w:ind w:left="864"/>
        <w:rPr>
          <w:bCs/>
        </w:rPr>
      </w:pPr>
      <w:r w:rsidRPr="007214D1">
        <w:rPr>
          <w:bCs/>
        </w:rPr>
        <w:t>Obiectivul</w:t>
      </w:r>
      <w:r>
        <w:rPr>
          <w:bCs/>
        </w:rPr>
        <w:t xml:space="preserve"> general al proiectului : </w:t>
      </w:r>
      <w:r w:rsidR="000B6777">
        <w:rPr>
          <w:b/>
        </w:rPr>
        <w:t>Sprijin pentru refacerea potentialului forestier afectat de incendii,de  fenomene meteorologice nefavorabile care pot fi asimilate unei calamitati naturale</w:t>
      </w:r>
      <w:r w:rsidR="000B6777" w:rsidRPr="007214D1">
        <w:rPr>
          <w:b/>
        </w:rPr>
        <w:t xml:space="preserve"> </w:t>
      </w:r>
    </w:p>
    <w:p w14:paraId="4826B85E" w14:textId="77777777" w:rsidR="00A8745E" w:rsidRDefault="00A8745E" w:rsidP="00A8745E">
      <w:pPr>
        <w:adjustRightInd w:val="0"/>
        <w:ind w:left="864"/>
        <w:rPr>
          <w:bCs/>
        </w:rPr>
      </w:pPr>
    </w:p>
    <w:p w14:paraId="107BD268" w14:textId="173F7931" w:rsidR="00A8745E" w:rsidRDefault="00A8745E" w:rsidP="00A8745E">
      <w:pPr>
        <w:adjustRightInd w:val="0"/>
        <w:ind w:left="864"/>
        <w:rPr>
          <w:b/>
        </w:rPr>
      </w:pPr>
      <w:r w:rsidRPr="007214D1">
        <w:rPr>
          <w:bCs/>
        </w:rPr>
        <w:t xml:space="preserve">Obiectivul </w:t>
      </w:r>
      <w:r>
        <w:rPr>
          <w:bCs/>
        </w:rPr>
        <w:t xml:space="preserve"> specific al </w:t>
      </w:r>
      <w:r w:rsidRPr="007214D1">
        <w:rPr>
          <w:bCs/>
        </w:rPr>
        <w:t>proiectului:</w:t>
      </w:r>
      <w:r>
        <w:rPr>
          <w:b/>
        </w:rPr>
        <w:t xml:space="preserve">Reimpaduriri in UP I Singeorz-Bai,ua </w:t>
      </w:r>
      <w:r w:rsidR="000547A6">
        <w:rPr>
          <w:b/>
        </w:rPr>
        <w:t>72</w:t>
      </w:r>
      <w:r>
        <w:rPr>
          <w:b/>
        </w:rPr>
        <w:t>A</w:t>
      </w:r>
      <w:r w:rsidR="000547A6">
        <w:rPr>
          <w:b/>
        </w:rPr>
        <w:t xml:space="preserve"> ș</w:t>
      </w:r>
      <w:r>
        <w:rPr>
          <w:b/>
        </w:rPr>
        <w:t>i 1</w:t>
      </w:r>
      <w:r w:rsidR="000547A6">
        <w:rPr>
          <w:b/>
        </w:rPr>
        <w:t>66</w:t>
      </w:r>
      <w:r>
        <w:rPr>
          <w:b/>
        </w:rPr>
        <w:t xml:space="preserve">A ,in suprafata totala de </w:t>
      </w:r>
      <w:r w:rsidR="000547A6">
        <w:rPr>
          <w:b/>
        </w:rPr>
        <w:t>3,4</w:t>
      </w:r>
      <w:r>
        <w:rPr>
          <w:b/>
        </w:rPr>
        <w:t xml:space="preserve"> ha</w:t>
      </w:r>
    </w:p>
    <w:p w14:paraId="7943949A" w14:textId="77777777" w:rsidR="00A8745E" w:rsidRDefault="00A8745E" w:rsidP="00A8745E">
      <w:pPr>
        <w:adjustRightInd w:val="0"/>
        <w:ind w:left="864"/>
        <w:rPr>
          <w:b/>
        </w:rPr>
      </w:pPr>
    </w:p>
    <w:p w14:paraId="30A8DA52" w14:textId="51DEB769" w:rsidR="00A8745E" w:rsidRPr="00F9753A" w:rsidRDefault="00A8745E" w:rsidP="00A8745E">
      <w:pPr>
        <w:adjustRightInd w:val="0"/>
        <w:ind w:left="864"/>
        <w:rPr>
          <w:b/>
        </w:rPr>
      </w:pPr>
      <w:r w:rsidRPr="007214D1">
        <w:t>Valoarea totala a proiectului fara TVA</w:t>
      </w:r>
      <w:r>
        <w:t xml:space="preserve"> </w:t>
      </w:r>
      <w:r w:rsidRPr="007214D1">
        <w:t>:</w:t>
      </w:r>
      <w:r>
        <w:rPr>
          <w:b/>
          <w:bCs/>
        </w:rPr>
        <w:t xml:space="preserve"> </w:t>
      </w:r>
      <w:r w:rsidR="000547A6">
        <w:rPr>
          <w:b/>
          <w:bCs/>
        </w:rPr>
        <w:t xml:space="preserve">340.552,28 </w:t>
      </w:r>
      <w:r>
        <w:rPr>
          <w:b/>
          <w:bCs/>
        </w:rPr>
        <w:t>RON</w:t>
      </w:r>
    </w:p>
    <w:p w14:paraId="58CC57BA" w14:textId="77777777" w:rsidR="00A8745E" w:rsidRPr="00845B28" w:rsidRDefault="00A8745E" w:rsidP="00A8745E">
      <w:pPr>
        <w:adjustRightInd w:val="0"/>
        <w:ind w:left="864"/>
        <w:rPr>
          <w:bCs/>
          <w:sz w:val="21"/>
          <w:szCs w:val="21"/>
        </w:rPr>
      </w:pPr>
    </w:p>
    <w:p w14:paraId="324E4F8A" w14:textId="3EAAD8B3" w:rsidR="00A8745E" w:rsidRDefault="00A8745E" w:rsidP="00A8745E">
      <w:pPr>
        <w:adjustRightInd w:val="0"/>
        <w:ind w:left="864"/>
        <w:rPr>
          <w:b/>
        </w:rPr>
      </w:pPr>
      <w:bookmarkStart w:id="0" w:name="_Hlk145666916"/>
      <w:r w:rsidRPr="007214D1">
        <w:t>Valoare</w:t>
      </w:r>
      <w:bookmarkEnd w:id="0"/>
      <w:r w:rsidRPr="007214D1">
        <w:t>a contributiei comunitare a proiectului fara TVA</w:t>
      </w:r>
      <w:r>
        <w:t xml:space="preserve"> </w:t>
      </w:r>
      <w:r w:rsidRPr="007214D1">
        <w:t>:</w:t>
      </w:r>
      <w:r>
        <w:t xml:space="preserve"> </w:t>
      </w:r>
      <w:r w:rsidR="00247E81" w:rsidRPr="00247E81">
        <w:rPr>
          <w:b/>
          <w:bCs/>
        </w:rPr>
        <w:t>276737</w:t>
      </w:r>
      <w:r w:rsidRPr="00F9753A">
        <w:rPr>
          <w:bCs/>
        </w:rPr>
        <w:t xml:space="preserve"> </w:t>
      </w:r>
      <w:r>
        <w:rPr>
          <w:b/>
        </w:rPr>
        <w:t>RON</w:t>
      </w:r>
    </w:p>
    <w:p w14:paraId="014E3A3A" w14:textId="77777777" w:rsidR="00A8745E" w:rsidRPr="00F9753A" w:rsidRDefault="00A8745E" w:rsidP="00A8745E">
      <w:pPr>
        <w:adjustRightInd w:val="0"/>
        <w:ind w:left="864"/>
        <w:rPr>
          <w:bCs/>
        </w:rPr>
      </w:pPr>
    </w:p>
    <w:p w14:paraId="311C756C" w14:textId="6058A3FA" w:rsidR="00A8745E" w:rsidRDefault="00A8745E" w:rsidP="00A8745E">
      <w:pPr>
        <w:adjustRightInd w:val="0"/>
        <w:ind w:left="864"/>
        <w:rPr>
          <w:b/>
        </w:rPr>
      </w:pPr>
      <w:r w:rsidRPr="00DB3E8E">
        <w:rPr>
          <w:bCs/>
        </w:rPr>
        <w:t>Data inceperii :</w:t>
      </w:r>
      <w:r w:rsidR="00247E81" w:rsidRPr="00247E81">
        <w:rPr>
          <w:b/>
        </w:rPr>
        <w:t>08.07</w:t>
      </w:r>
      <w:r w:rsidRPr="00247E81">
        <w:rPr>
          <w:b/>
        </w:rPr>
        <w:t>.</w:t>
      </w:r>
      <w:r w:rsidRPr="004D3277">
        <w:rPr>
          <w:b/>
        </w:rPr>
        <w:t>202</w:t>
      </w:r>
      <w:r w:rsidR="000547A6">
        <w:rPr>
          <w:b/>
        </w:rPr>
        <w:t>4</w:t>
      </w:r>
    </w:p>
    <w:p w14:paraId="2BD18C79" w14:textId="77777777" w:rsidR="00A8745E" w:rsidRDefault="00A8745E" w:rsidP="00A8745E">
      <w:pPr>
        <w:adjustRightInd w:val="0"/>
        <w:ind w:left="864"/>
        <w:rPr>
          <w:b/>
        </w:rPr>
      </w:pPr>
    </w:p>
    <w:p w14:paraId="2106D3F1" w14:textId="61BC5A2F" w:rsidR="00A8745E" w:rsidRPr="004D3277" w:rsidRDefault="00A8745E" w:rsidP="00A8745E">
      <w:pPr>
        <w:adjustRightInd w:val="0"/>
        <w:ind w:left="864"/>
        <w:rPr>
          <w:b/>
        </w:rPr>
      </w:pPr>
      <w:r w:rsidRPr="00DB3E8E">
        <w:rPr>
          <w:bCs/>
        </w:rPr>
        <w:t>Data finalizarii:</w:t>
      </w:r>
      <w:r w:rsidRPr="004D3277">
        <w:rPr>
          <w:b/>
        </w:rPr>
        <w:t xml:space="preserve"> 31.12.202</w:t>
      </w:r>
      <w:r w:rsidR="00752D30">
        <w:rPr>
          <w:b/>
        </w:rPr>
        <w:t>6</w:t>
      </w:r>
    </w:p>
    <w:p w14:paraId="1DFD7572" w14:textId="77777777" w:rsidR="00A8745E" w:rsidRDefault="00A8745E" w:rsidP="00A8745E">
      <w:pPr>
        <w:ind w:left="864"/>
      </w:pPr>
    </w:p>
    <w:p w14:paraId="1F8F4AAE" w14:textId="1C474640" w:rsidR="00A8745E" w:rsidRDefault="00A8745E" w:rsidP="00A8745E">
      <w:pPr>
        <w:ind w:left="864"/>
        <w:rPr>
          <w:b/>
        </w:rPr>
      </w:pPr>
      <w:r w:rsidRPr="007214D1">
        <w:rPr>
          <w:bCs/>
        </w:rPr>
        <w:t>Codul proiectului</w:t>
      </w:r>
      <w:r>
        <w:rPr>
          <w:bCs/>
        </w:rPr>
        <w:t xml:space="preserve"> </w:t>
      </w:r>
      <w:r w:rsidRPr="007214D1">
        <w:rPr>
          <w:bCs/>
        </w:rPr>
        <w:t>:</w:t>
      </w:r>
      <w:r>
        <w:rPr>
          <w:b/>
        </w:rPr>
        <w:t xml:space="preserve"> C2I1B01230000</w:t>
      </w:r>
      <w:r w:rsidR="00886F90">
        <w:rPr>
          <w:b/>
        </w:rPr>
        <w:t>8</w:t>
      </w:r>
      <w:r>
        <w:rPr>
          <w:b/>
        </w:rPr>
        <w:t>3</w:t>
      </w:r>
    </w:p>
    <w:p w14:paraId="5730B024" w14:textId="77777777" w:rsidR="00A8745E" w:rsidRDefault="00A8745E" w:rsidP="00A8745E">
      <w:pPr>
        <w:ind w:left="864"/>
        <w:rPr>
          <w:b/>
        </w:rPr>
      </w:pPr>
    </w:p>
    <w:p w14:paraId="01E23CBF" w14:textId="77777777" w:rsidR="00A8745E" w:rsidRDefault="00A8745E" w:rsidP="00A8745E">
      <w:pPr>
        <w:ind w:left="864"/>
        <w:rPr>
          <w:b/>
        </w:rPr>
      </w:pPr>
      <w:r w:rsidRPr="00DB3E8E">
        <w:rPr>
          <w:bCs/>
        </w:rPr>
        <w:t>D</w:t>
      </w:r>
      <w:r>
        <w:rPr>
          <w:bCs/>
        </w:rPr>
        <w:t xml:space="preserve">ate de contact : </w:t>
      </w:r>
      <w:r>
        <w:rPr>
          <w:b/>
        </w:rPr>
        <w:t xml:space="preserve">Tomi Tudor,Ocolul Silvic Cormaia Anies R.A.,tel.0733056801, </w:t>
      </w:r>
    </w:p>
    <w:p w14:paraId="5F411725" w14:textId="77777777" w:rsidR="00A8745E" w:rsidRPr="00DB3E8E" w:rsidRDefault="00A8745E" w:rsidP="00A8745E">
      <w:pPr>
        <w:ind w:left="864"/>
        <w:rPr>
          <w:b/>
        </w:rPr>
      </w:pPr>
      <w:r>
        <w:rPr>
          <w:b/>
        </w:rPr>
        <w:t xml:space="preserve"> e-mail:tomi.doru@gmail.com</w:t>
      </w:r>
    </w:p>
    <w:p w14:paraId="6625C374" w14:textId="77777777" w:rsidR="006666DB" w:rsidRDefault="006666DB">
      <w:pPr>
        <w:pStyle w:val="BodyText"/>
        <w:spacing w:before="186"/>
        <w:rPr>
          <w:sz w:val="21"/>
        </w:rPr>
      </w:pPr>
    </w:p>
    <w:p w14:paraId="51C829FB" w14:textId="6B75C3CD" w:rsidR="006666DB" w:rsidRDefault="00000000">
      <w:pPr>
        <w:pStyle w:val="BodyText"/>
        <w:spacing w:before="0" w:line="328" w:lineRule="auto"/>
        <w:ind w:left="391" w:right="297" w:firstLine="1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1819064" wp14:editId="4DB5CD35">
            <wp:simplePos x="0" y="0"/>
            <wp:positionH relativeFrom="page">
              <wp:posOffset>212725</wp:posOffset>
            </wp:positionH>
            <wp:positionV relativeFrom="paragraph">
              <wp:posOffset>24130</wp:posOffset>
            </wp:positionV>
            <wp:extent cx="6056307" cy="1360270"/>
            <wp:effectExtent l="0" t="0" r="1905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6307" cy="136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14C5">
        <w:t xml:space="preserve"> </w:t>
      </w:r>
    </w:p>
    <w:sectPr w:rsidR="006666DB" w:rsidSect="00CA2E8D">
      <w:type w:val="continuous"/>
      <w:pgSz w:w="10130" w:h="12930"/>
      <w:pgMar w:top="518" w:right="259" w:bottom="245" w:left="2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DB"/>
    <w:rsid w:val="000547A6"/>
    <w:rsid w:val="000B6777"/>
    <w:rsid w:val="00226F98"/>
    <w:rsid w:val="00247E81"/>
    <w:rsid w:val="00463235"/>
    <w:rsid w:val="006666DB"/>
    <w:rsid w:val="00752D30"/>
    <w:rsid w:val="008101DC"/>
    <w:rsid w:val="00886F90"/>
    <w:rsid w:val="009D14C5"/>
    <w:rsid w:val="00A4566C"/>
    <w:rsid w:val="00A8745E"/>
    <w:rsid w:val="00BD2D7C"/>
    <w:rsid w:val="00C12E4F"/>
    <w:rsid w:val="00CA2E8D"/>
    <w:rsid w:val="00EA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1D24"/>
  <w15:docId w15:val="{7EC63FF4-021A-4373-8FD2-F7146EB3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2"/>
    </w:pPr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393"/>
      <w:ind w:left="258"/>
      <w:jc w:val="center"/>
    </w:pPr>
    <w:rPr>
      <w:b/>
      <w:bCs/>
      <w:sz w:val="37"/>
      <w:szCs w:val="3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anunt incepere.cdr</vt:lpstr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anunt incepere.cdr</dc:title>
  <dc:creator>Sorina</dc:creator>
  <cp:lastModifiedBy>tomi tudor</cp:lastModifiedBy>
  <cp:revision>5</cp:revision>
  <cp:lastPrinted>2023-09-15T09:49:00Z</cp:lastPrinted>
  <dcterms:created xsi:type="dcterms:W3CDTF">2024-05-20T10:18:00Z</dcterms:created>
  <dcterms:modified xsi:type="dcterms:W3CDTF">2024-09-26T07:02:00Z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CorelDRAW 2019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2023-09-15T00:00:00Z</vt:filetime>
  </property>
  <property fmtid="{D5CDD505-2E9C-101B-9397-08002B2CF9AE}" pid="7" name="Producer">
    <vt:lpwstr>Corel PDF Engine Version 21.2.0.706</vt:lpwstr>
  </property>
</Properties>
</file>